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lang w:val="en-US" w:eastAsia="zh-Hans"/>
        </w:rPr>
      </w:pPr>
      <w:r>
        <w:rPr>
          <w:rFonts w:hint="eastAsia" w:ascii="宋体" w:hAnsi="宋体" w:eastAsia="宋体" w:cs="宋体"/>
          <w:b/>
          <w:bCs/>
          <w:sz w:val="28"/>
          <w:szCs w:val="28"/>
          <w:lang w:val="en-US" w:eastAsia="zh-Hans"/>
        </w:rPr>
        <w:t>湖北开出全国首张无纸化跨省动物检疫合格证明</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22" w:firstLineChars="200"/>
        <w:jc w:val="left"/>
        <w:textAlignment w:val="auto"/>
        <w:rPr>
          <w:rFonts w:hint="eastAsia" w:ascii="宋体" w:hAnsi="宋体" w:cs="宋体"/>
          <w:b/>
          <w:bCs/>
          <w:sz w:val="21"/>
          <w:szCs w:val="21"/>
          <w:shd w:val="clear" w:color="auto" w:fill="auto"/>
          <w:lang w:val="en-US" w:eastAsia="zh-CN"/>
        </w:rPr>
      </w:pPr>
      <w:r>
        <w:rPr>
          <w:rFonts w:hint="eastAsia" w:ascii="宋体" w:hAnsi="宋体" w:cs="宋体"/>
          <w:b/>
          <w:bCs/>
          <w:sz w:val="21"/>
          <w:szCs w:val="21"/>
          <w:shd w:val="clear" w:color="auto" w:fill="auto"/>
          <w:lang w:val="en-US" w:eastAsia="zh-CN"/>
        </w:rPr>
        <w:t>主体识别码：420583010004702，动物种类：商品猪，数量及单位：伍拾头，启运地点：湖北省宜昌市枝江市安福寺镇，到达地点：贵州省铜仁市江口县。5月20日8:08，全国首张无纸化动物检疫合格证明（动物A）在宜昌市成功出具，编号4280000001。</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22" w:firstLineChars="200"/>
        <w:jc w:val="left"/>
        <w:textAlignment w:val="auto"/>
        <w:rPr>
          <w:rFonts w:hint="eastAsia" w:ascii="宋体" w:hAnsi="宋体" w:cs="宋体"/>
          <w:b/>
          <w:bCs/>
          <w:sz w:val="21"/>
          <w:szCs w:val="21"/>
          <w:shd w:val="clear" w:color="auto" w:fill="auto"/>
          <w:lang w:val="en-US" w:eastAsia="zh-CN"/>
        </w:rPr>
      </w:pPr>
      <w:r>
        <w:rPr>
          <w:rFonts w:hint="eastAsia" w:ascii="宋体" w:hAnsi="宋体" w:cs="宋体"/>
          <w:b/>
          <w:bCs/>
          <w:sz w:val="21"/>
          <w:szCs w:val="21"/>
          <w:shd w:val="clear" w:color="auto" w:fill="auto"/>
          <w:lang w:val="en-US" w:eastAsia="zh-CN"/>
        </w:rPr>
        <w:t>让数据多跑路，群众少跑腿。省农业事业发展中心相关负责人介绍，无纸化动物检疫合格证明，依托“湖北智慧畜牧兽医+牧运通”动物检疫电子出证信息平台开具，实现全过程可查询、可追溯、可监管，做到从起运地到达目的地动物卫生全链条信息化闭环管理。“计划往外省调运生猪的养殖户，都可以通过手机APP进行检疫申报，无需往返检疫点填写纸质申报单。每开具一张无纸化检疫证明，可节约养殖户、相关部门等社会成本196元。”</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exact"/>
        <w:ind w:firstLine="422" w:firstLineChars="200"/>
        <w:jc w:val="left"/>
        <w:textAlignment w:val="auto"/>
        <w:rPr>
          <w:rFonts w:hint="eastAsia" w:ascii="宋体" w:hAnsi="宋体" w:eastAsia="宋体" w:cs="宋体"/>
          <w:b/>
          <w:bCs/>
          <w:sz w:val="21"/>
          <w:szCs w:val="21"/>
          <w:shd w:val="clear" w:color="auto" w:fill="auto"/>
          <w:lang w:val="en-US" w:eastAsia="zh-CN"/>
        </w:rPr>
      </w:pPr>
      <w:r>
        <w:rPr>
          <w:rFonts w:hint="eastAsia" w:ascii="宋体" w:hAnsi="宋体" w:cs="宋体"/>
          <w:b/>
          <w:bCs/>
          <w:sz w:val="21"/>
          <w:szCs w:val="21"/>
          <w:shd w:val="clear" w:color="auto" w:fill="auto"/>
          <w:lang w:val="en-US" w:eastAsia="zh-CN"/>
        </w:rPr>
        <w:t>今年4月，农业农村部畜牧兽医局批复同意鄂黔两省间开展无纸化出具动物检疫证明（A证）试点。在省农业农村厅支持下，省农业事业发展中心与贵州省农业农村厅共同制定《鄂黔两省间无纸化出具动物检疫证明（A证）试点的实施方案》，按国家动物检疫电子证照标准，制定《鄂黔两省动物A证试点技术方案》，选定宜昌市作为试点地区先行先试。</w:t>
      </w:r>
    </w:p>
    <w:p>
      <w:pPr>
        <w:keepNext w:val="0"/>
        <w:keepLines w:val="0"/>
        <w:pageBreakBefore w:val="0"/>
        <w:widowControl w:val="0"/>
        <w:kinsoku/>
        <w:wordWrap/>
        <w:overflowPunct/>
        <w:topLinePunct w:val="0"/>
        <w:autoSpaceDE/>
        <w:autoSpaceDN/>
        <w:bidi w:val="0"/>
        <w:spacing w:before="157" w:beforeLines="50" w:after="157" w:afterLines="50" w:line="360" w:lineRule="exact"/>
        <w:textAlignment w:val="auto"/>
        <w:rPr>
          <w:rFonts w:hint="eastAsia" w:ascii="宋体" w:hAnsi="宋体" w:eastAsia="宋体" w:cs="宋体"/>
          <w:b/>
          <w:bCs/>
          <w:sz w:val="21"/>
          <w:szCs w:val="21"/>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å¾®è½¯é›…é»‘">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mQ4M2YzODY2MDdmZWRhNWI0OGM0ZDgyZDVlN2IifQ=="/>
  </w:docVars>
  <w:rsids>
    <w:rsidRoot w:val="19F035F1"/>
    <w:rsid w:val="03617734"/>
    <w:rsid w:val="19F035F1"/>
    <w:rsid w:val="64DF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2024-01-20T06:00:00Z</dcterms:created>
  <dc:creator>潘毅</dc:creator>
  <cp:lastModifiedBy>zhouying</cp:lastModifiedBy>
  <dcterms:modified xsi:type="dcterms:W3CDTF">2024-05-27T08:57:20Z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9E1655B8909D479D9BE96AFCEC8163E6_11</vt:lpwstr>
  </property>
</Properties>
</file>